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4915" w14:textId="1C5FD9FF" w:rsidR="006700FE" w:rsidRDefault="006700FE" w:rsidP="00DD572D">
      <w:pPr>
        <w:spacing w:after="0" w:line="240" w:lineRule="auto"/>
        <w:ind w:right="750"/>
        <w:jc w:val="both"/>
        <w:textAlignment w:val="baseline"/>
        <w:outlineLvl w:val="0"/>
        <w:rPr>
          <w:rFonts w:ascii="Georgia" w:eastAsia="Times New Roman" w:hAnsi="Georgia" w:cs="Times New Roman"/>
          <w:color w:val="19232D"/>
          <w:kern w:val="36"/>
          <w:sz w:val="35"/>
          <w:szCs w:val="35"/>
          <w:lang w:eastAsia="en-IN"/>
        </w:rPr>
      </w:pPr>
      <w:r w:rsidRPr="006700FE">
        <w:rPr>
          <w:rFonts w:ascii="Georgia" w:eastAsia="Times New Roman" w:hAnsi="Georgia" w:cs="Times New Roman"/>
          <w:color w:val="19232D"/>
          <w:kern w:val="36"/>
          <w:sz w:val="35"/>
          <w:szCs w:val="35"/>
          <w:lang w:eastAsia="en-IN"/>
        </w:rPr>
        <w:t>Rural India is far behind Urban India in every Indicator of Progress</w:t>
      </w:r>
    </w:p>
    <w:p w14:paraId="243AC87B" w14:textId="77777777" w:rsidR="00DD572D" w:rsidRPr="006700FE" w:rsidRDefault="00DD572D" w:rsidP="00DD572D">
      <w:pPr>
        <w:spacing w:after="0" w:line="240" w:lineRule="auto"/>
        <w:ind w:right="750"/>
        <w:jc w:val="both"/>
        <w:textAlignment w:val="baseline"/>
        <w:outlineLvl w:val="0"/>
        <w:rPr>
          <w:rFonts w:ascii="Georgia" w:eastAsia="Times New Roman" w:hAnsi="Georgia" w:cs="Times New Roman"/>
          <w:color w:val="19232D"/>
          <w:kern w:val="36"/>
          <w:sz w:val="35"/>
          <w:szCs w:val="35"/>
          <w:lang w:eastAsia="en-IN"/>
        </w:rPr>
      </w:pPr>
    </w:p>
    <w:p w14:paraId="0507A050" w14:textId="7E29DD0A" w:rsidR="006700FE" w:rsidRPr="00DD572D" w:rsidRDefault="006700FE" w:rsidP="00DD572D">
      <w:pPr>
        <w:spacing w:after="0" w:line="240" w:lineRule="auto"/>
        <w:jc w:val="both"/>
        <w:textAlignment w:val="baseline"/>
        <w:rPr>
          <w:rFonts w:ascii="inherit" w:eastAsia="Times New Roman" w:hAnsi="inherit" w:cs="Arial"/>
          <w:bCs/>
          <w:iCs/>
          <w:color w:val="3B3B3B"/>
          <w:sz w:val="23"/>
          <w:szCs w:val="23"/>
          <w:bdr w:val="none" w:sz="0" w:space="0" w:color="auto" w:frame="1"/>
          <w:lang w:eastAsia="en-IN"/>
        </w:rPr>
      </w:pPr>
      <w:r w:rsidRPr="006700FE">
        <w:rPr>
          <w:rFonts w:ascii="inherit" w:eastAsia="Times New Roman" w:hAnsi="inherit" w:cs="Arial"/>
          <w:bCs/>
          <w:iCs/>
          <w:color w:val="3B3B3B"/>
          <w:sz w:val="23"/>
          <w:szCs w:val="23"/>
          <w:bdr w:val="none" w:sz="0" w:space="0" w:color="auto" w:frame="1"/>
          <w:lang w:eastAsia="en-IN"/>
        </w:rPr>
        <w:t>The India Vs Bharat debate is not new. The Urban –Rural divide has been debated for years together. There seems to be little progress made over the last seven decades in bridging this gap. The gap only seems to be widening by the day. Here is a look at some of the important socio-economic indicators in Urban &amp; Rural India. </w:t>
      </w:r>
    </w:p>
    <w:p w14:paraId="2711B7FA" w14:textId="77777777" w:rsidR="00DD572D" w:rsidRPr="006700FE" w:rsidRDefault="00DD572D" w:rsidP="006700FE">
      <w:pPr>
        <w:spacing w:after="0" w:line="240" w:lineRule="auto"/>
        <w:textAlignment w:val="baseline"/>
        <w:rPr>
          <w:rFonts w:ascii="inherit" w:eastAsia="Times New Roman" w:hAnsi="inherit" w:cs="Arial"/>
          <w:color w:val="3B3B3B"/>
          <w:sz w:val="23"/>
          <w:szCs w:val="23"/>
          <w:lang w:eastAsia="en-IN"/>
        </w:rPr>
      </w:pPr>
    </w:p>
    <w:p w14:paraId="109DDAE2" w14:textId="0549AE18" w:rsidR="006700FE" w:rsidRDefault="006700FE" w:rsidP="00DD572D">
      <w:pPr>
        <w:shd w:val="clear" w:color="auto" w:fill="FFFFFF"/>
        <w:spacing w:after="0" w:line="240" w:lineRule="auto"/>
        <w:jc w:val="both"/>
        <w:textAlignment w:val="baseline"/>
        <w:rPr>
          <w:rFonts w:ascii="inherit" w:eastAsia="Times New Roman" w:hAnsi="inherit" w:cs="Arial"/>
          <w:color w:val="000000" w:themeColor="text1"/>
          <w:sz w:val="23"/>
          <w:szCs w:val="23"/>
          <w:lang w:eastAsia="en-IN"/>
        </w:rPr>
      </w:pPr>
      <w:r w:rsidRPr="006700FE">
        <w:rPr>
          <w:rFonts w:ascii="inherit" w:eastAsia="Times New Roman" w:hAnsi="inherit" w:cs="Arial"/>
          <w:color w:val="000000" w:themeColor="text1"/>
          <w:sz w:val="23"/>
          <w:szCs w:val="23"/>
          <w:lang w:eastAsia="en-IN"/>
        </w:rPr>
        <w:t xml:space="preserve">“India lives in villages” were the golden words of Mahatma Gandhi many decades ago. Ironically after almost 50 years the data does not seem to disagree. Today </w:t>
      </w:r>
      <w:proofErr w:type="gramStart"/>
      <w:r w:rsidRPr="006700FE">
        <w:rPr>
          <w:rFonts w:ascii="inherit" w:eastAsia="Times New Roman" w:hAnsi="inherit" w:cs="Arial"/>
          <w:color w:val="000000" w:themeColor="text1"/>
          <w:sz w:val="23"/>
          <w:szCs w:val="23"/>
          <w:lang w:eastAsia="en-IN"/>
        </w:rPr>
        <w:t>a majority of</w:t>
      </w:r>
      <w:proofErr w:type="gramEnd"/>
      <w:r w:rsidRPr="006700FE">
        <w:rPr>
          <w:rFonts w:ascii="inherit" w:eastAsia="Times New Roman" w:hAnsi="inherit" w:cs="Arial"/>
          <w:color w:val="000000" w:themeColor="text1"/>
          <w:sz w:val="23"/>
          <w:szCs w:val="23"/>
          <w:lang w:eastAsia="en-IN"/>
        </w:rPr>
        <w:t xml:space="preserve"> the Indian population still live in the villages. Though there is substantial migration from rural to urban areas in India, still almost 68% of India continues to </w:t>
      </w:r>
      <w:hyperlink r:id="rId5" w:tgtFrame="_blank" w:history="1">
        <w:r w:rsidRPr="006700FE">
          <w:rPr>
            <w:rFonts w:ascii="inherit" w:eastAsia="Times New Roman" w:hAnsi="inherit" w:cs="Arial"/>
            <w:color w:val="000000" w:themeColor="text1"/>
            <w:sz w:val="23"/>
            <w:szCs w:val="23"/>
            <w:bdr w:val="none" w:sz="0" w:space="0" w:color="auto" w:frame="1"/>
            <w:lang w:eastAsia="en-IN"/>
          </w:rPr>
          <w:t>live</w:t>
        </w:r>
      </w:hyperlink>
      <w:r w:rsidRPr="006700FE">
        <w:rPr>
          <w:rFonts w:ascii="inherit" w:eastAsia="Times New Roman" w:hAnsi="inherit" w:cs="Arial"/>
          <w:color w:val="000000" w:themeColor="text1"/>
          <w:sz w:val="23"/>
          <w:szCs w:val="23"/>
          <w:lang w:eastAsia="en-IN"/>
        </w:rPr>
        <w:t> in rural areas.</w:t>
      </w:r>
    </w:p>
    <w:p w14:paraId="76A87587" w14:textId="3913C8AF" w:rsidR="00DD572D" w:rsidRPr="006700FE" w:rsidRDefault="00DD572D" w:rsidP="00DD572D">
      <w:pPr>
        <w:shd w:val="clear" w:color="auto" w:fill="FFFFFF"/>
        <w:spacing w:after="0" w:line="240" w:lineRule="auto"/>
        <w:jc w:val="both"/>
        <w:textAlignment w:val="baseline"/>
        <w:rPr>
          <w:rFonts w:ascii="inherit" w:eastAsia="Times New Roman" w:hAnsi="inherit" w:cs="Arial"/>
          <w:color w:val="000000" w:themeColor="text1"/>
          <w:sz w:val="23"/>
          <w:szCs w:val="23"/>
          <w:lang w:eastAsia="en-IN"/>
        </w:rPr>
      </w:pPr>
    </w:p>
    <w:p w14:paraId="12E2BDF6" w14:textId="4706C42E" w:rsid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47363E00" wp14:editId="06F5634A">
            <wp:extent cx="4419600" cy="2780030"/>
            <wp:effectExtent l="0" t="0" r="0" b="1270"/>
            <wp:docPr id="1" name="Picture 1" descr="rural india behind urban india in progress_population dynamics in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 india behind urban india in progress_population dynamics in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780030"/>
                    </a:xfrm>
                    <a:prstGeom prst="rect">
                      <a:avLst/>
                    </a:prstGeom>
                    <a:noFill/>
                    <a:ln>
                      <a:noFill/>
                    </a:ln>
                  </pic:spPr>
                </pic:pic>
              </a:graphicData>
            </a:graphic>
          </wp:inline>
        </w:drawing>
      </w:r>
    </w:p>
    <w:p w14:paraId="69A0F40C" w14:textId="77777777" w:rsidR="00DD572D" w:rsidRPr="006700FE" w:rsidRDefault="00DD572D"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p>
    <w:p w14:paraId="1F9E4024" w14:textId="6DF85C64" w:rsidR="006700FE" w:rsidRPr="00DD572D" w:rsidRDefault="006700FE" w:rsidP="00DD572D">
      <w:pPr>
        <w:shd w:val="clear" w:color="auto" w:fill="FFFFFF"/>
        <w:spacing w:after="0" w:line="240" w:lineRule="auto"/>
        <w:jc w:val="both"/>
        <w:textAlignment w:val="baseline"/>
        <w:rPr>
          <w:rFonts w:ascii="inherit" w:eastAsia="Times New Roman" w:hAnsi="inherit" w:cs="Arial"/>
          <w:color w:val="000000" w:themeColor="text1"/>
          <w:sz w:val="23"/>
          <w:szCs w:val="23"/>
          <w:lang w:eastAsia="en-IN"/>
        </w:rPr>
      </w:pPr>
      <w:r w:rsidRPr="006700FE">
        <w:rPr>
          <w:rFonts w:ascii="inherit" w:eastAsia="Times New Roman" w:hAnsi="inherit" w:cs="Arial"/>
          <w:color w:val="000000" w:themeColor="text1"/>
          <w:sz w:val="23"/>
          <w:szCs w:val="23"/>
          <w:lang w:eastAsia="en-IN"/>
        </w:rPr>
        <w:t>The </w:t>
      </w:r>
      <w:hyperlink r:id="rId8" w:tgtFrame="_blank" w:history="1">
        <w:r w:rsidRPr="006700FE">
          <w:rPr>
            <w:rFonts w:ascii="inherit" w:eastAsia="Times New Roman" w:hAnsi="inherit" w:cs="Arial"/>
            <w:color w:val="000000" w:themeColor="text1"/>
            <w:sz w:val="23"/>
            <w:szCs w:val="23"/>
            <w:bdr w:val="none" w:sz="0" w:space="0" w:color="auto" w:frame="1"/>
            <w:lang w:eastAsia="en-IN"/>
          </w:rPr>
          <w:t>socio-economic census</w:t>
        </w:r>
      </w:hyperlink>
      <w:r w:rsidRPr="006700FE">
        <w:rPr>
          <w:rFonts w:ascii="inherit" w:eastAsia="Times New Roman" w:hAnsi="inherit" w:cs="Arial"/>
          <w:color w:val="000000" w:themeColor="text1"/>
          <w:sz w:val="23"/>
          <w:szCs w:val="23"/>
          <w:lang w:eastAsia="en-IN"/>
        </w:rPr>
        <w:t> data (2011) released very recently said that almost 73% of the households were in rural areas. On the contrary, India’s vision today is highly urban centric. Cities are tipped to be the catalysts of growth in the future. One fears the decay of villages and therefore there is a need to visit the existing ground realities. This piece looks at various indicators of socio-economic progress in India from the rural-urban perspective.</w:t>
      </w:r>
    </w:p>
    <w:p w14:paraId="6BFD6468" w14:textId="77777777" w:rsidR="00DD572D" w:rsidRPr="006700FE" w:rsidRDefault="00DD572D" w:rsidP="00DD572D">
      <w:pPr>
        <w:shd w:val="clear" w:color="auto" w:fill="FFFFFF"/>
        <w:spacing w:after="0" w:line="240" w:lineRule="auto"/>
        <w:jc w:val="both"/>
        <w:textAlignment w:val="baseline"/>
        <w:rPr>
          <w:rFonts w:ascii="inherit" w:eastAsia="Times New Roman" w:hAnsi="inherit" w:cs="Arial"/>
          <w:color w:val="3B3B3B"/>
          <w:sz w:val="23"/>
          <w:szCs w:val="23"/>
          <w:lang w:eastAsia="en-IN"/>
        </w:rPr>
      </w:pPr>
    </w:p>
    <w:p w14:paraId="150F5A48"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t>The GDP Composition over time</w:t>
      </w:r>
    </w:p>
    <w:p w14:paraId="73876DD9"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0EEEC6D5" wp14:editId="794E8EA6">
            <wp:extent cx="4419600" cy="2618740"/>
            <wp:effectExtent l="0" t="0" r="0" b="0"/>
            <wp:docPr id="2" name="Picture 2" descr="rural india behind urban india in progress_gdp composition over time in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ral india behind urban india in progress_gdp composition over time ind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618740"/>
                    </a:xfrm>
                    <a:prstGeom prst="rect">
                      <a:avLst/>
                    </a:prstGeom>
                    <a:noFill/>
                    <a:ln>
                      <a:noFill/>
                    </a:ln>
                  </pic:spPr>
                </pic:pic>
              </a:graphicData>
            </a:graphic>
          </wp:inline>
        </w:drawing>
      </w:r>
    </w:p>
    <w:p w14:paraId="71F0B613"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3D0A1F26"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38F77A80"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2D8E1B0A" w14:textId="4859D2C4"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lastRenderedPageBreak/>
        <w:t>Rural Livelihood &amp; Employment</w:t>
      </w:r>
    </w:p>
    <w:p w14:paraId="61501B2F"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55C37C20" wp14:editId="477DC159">
            <wp:extent cx="4304030" cy="2503170"/>
            <wp:effectExtent l="0" t="0" r="1270" b="0"/>
            <wp:docPr id="3" name="Picture 3" descr="rural india behind urban india in progress_important rural stats for secc 20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ral india behind urban india in progress_important rural stats for secc 20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4030" cy="2503170"/>
                    </a:xfrm>
                    <a:prstGeom prst="rect">
                      <a:avLst/>
                    </a:prstGeom>
                    <a:noFill/>
                    <a:ln>
                      <a:noFill/>
                    </a:ln>
                  </pic:spPr>
                </pic:pic>
              </a:graphicData>
            </a:graphic>
          </wp:inline>
        </w:drawing>
      </w:r>
    </w:p>
    <w:p w14:paraId="592FBB8E"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000000" w:themeColor="text1"/>
          <w:sz w:val="23"/>
          <w:szCs w:val="23"/>
          <w:lang w:eastAsia="en-IN"/>
        </w:rPr>
      </w:pPr>
      <w:r w:rsidRPr="006700FE">
        <w:rPr>
          <w:rFonts w:ascii="inherit" w:eastAsia="Times New Roman" w:hAnsi="inherit" w:cs="Arial"/>
          <w:b/>
          <w:bCs/>
          <w:color w:val="000000" w:themeColor="text1"/>
          <w:sz w:val="23"/>
          <w:szCs w:val="23"/>
          <w:bdr w:val="none" w:sz="0" w:space="0" w:color="auto" w:frame="1"/>
          <w:lang w:eastAsia="en-IN"/>
        </w:rPr>
        <w:t>Poverty Estimates</w:t>
      </w:r>
    </w:p>
    <w:p w14:paraId="51C0C273"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3E6F587C" wp14:editId="50A26F21">
            <wp:extent cx="4525645" cy="2752725"/>
            <wp:effectExtent l="0" t="0" r="8255" b="9525"/>
            <wp:docPr id="4" name="Picture 4" descr="rural india behind urban india in progress_poverty headcount rati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ral india behind urban india in progress_poverty headcount rati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5645" cy="2752725"/>
                    </a:xfrm>
                    <a:prstGeom prst="rect">
                      <a:avLst/>
                    </a:prstGeom>
                    <a:noFill/>
                    <a:ln>
                      <a:noFill/>
                    </a:ln>
                  </pic:spPr>
                </pic:pic>
              </a:graphicData>
            </a:graphic>
          </wp:inline>
        </w:drawing>
      </w:r>
    </w:p>
    <w:p w14:paraId="6AF083DA"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t>Literacy Levels</w:t>
      </w:r>
    </w:p>
    <w:p w14:paraId="0270052C"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028E15EA" wp14:editId="1FEB6C14">
            <wp:extent cx="4572000" cy="2600325"/>
            <wp:effectExtent l="0" t="0" r="0" b="9525"/>
            <wp:docPr id="5" name="Picture 5" descr="rural india behind urban india in progress_literacy levels in ind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ral india behind urban india in progress_literacy levels in ind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14:paraId="2CC367FA"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335FCF9D"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5FF132B6"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22BD0143"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658228D9"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5E066FD6"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0E58B220"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16C696F2"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1E8329BA" w14:textId="7BB62C18"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lastRenderedPageBreak/>
        <w:t>Literacy Rate of SCs &amp; STs</w:t>
      </w:r>
    </w:p>
    <w:p w14:paraId="5F82512C"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259E0C58" wp14:editId="3B4C449D">
            <wp:extent cx="4401185" cy="2581275"/>
            <wp:effectExtent l="0" t="0" r="0" b="9525"/>
            <wp:docPr id="6" name="Picture 6" descr="rural india behind urban india in progress_literacy levels of SC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ral india behind urban india in progress_literacy levels of SC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1185" cy="2581275"/>
                    </a:xfrm>
                    <a:prstGeom prst="rect">
                      <a:avLst/>
                    </a:prstGeom>
                    <a:noFill/>
                    <a:ln>
                      <a:noFill/>
                    </a:ln>
                  </pic:spPr>
                </pic:pic>
              </a:graphicData>
            </a:graphic>
          </wp:inline>
        </w:drawing>
      </w:r>
      <w:r w:rsidRPr="006700FE">
        <w:rPr>
          <w:rFonts w:ascii="inherit" w:eastAsia="Times New Roman" w:hAnsi="inherit" w:cs="Arial"/>
          <w:noProof/>
          <w:color w:val="E54E53"/>
          <w:sz w:val="23"/>
          <w:szCs w:val="23"/>
          <w:bdr w:val="none" w:sz="0" w:space="0" w:color="auto" w:frame="1"/>
          <w:lang w:eastAsia="en-IN"/>
        </w:rPr>
        <w:drawing>
          <wp:inline distT="0" distB="0" distL="0" distR="0" wp14:anchorId="77F12129" wp14:editId="789211D6">
            <wp:extent cx="4391660" cy="2618740"/>
            <wp:effectExtent l="0" t="0" r="8890" b="0"/>
            <wp:docPr id="7" name="Picture 7" descr="rural india behind urban india in progress_literacy levels of S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ral india behind urban india in progress_literacy levels of ST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660" cy="2618740"/>
                    </a:xfrm>
                    <a:prstGeom prst="rect">
                      <a:avLst/>
                    </a:prstGeom>
                    <a:noFill/>
                    <a:ln>
                      <a:noFill/>
                    </a:ln>
                  </pic:spPr>
                </pic:pic>
              </a:graphicData>
            </a:graphic>
          </wp:inline>
        </w:drawing>
      </w:r>
    </w:p>
    <w:p w14:paraId="2570E618"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t>Net Attendance – Rural Vs Urban</w:t>
      </w:r>
    </w:p>
    <w:p w14:paraId="371066F0" w14:textId="77777777" w:rsidR="006700FE" w:rsidRPr="006700FE" w:rsidRDefault="006700FE" w:rsidP="006700FE">
      <w:pPr>
        <w:shd w:val="clear" w:color="auto" w:fill="FFFFFF"/>
        <w:spacing w:after="0" w:line="240" w:lineRule="auto"/>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16C326F8" wp14:editId="57BAC50B">
            <wp:extent cx="5989955" cy="3274060"/>
            <wp:effectExtent l="0" t="0" r="0" b="2540"/>
            <wp:docPr id="8" name="Picture 8" descr="rural india behind urban india in progress_net attenda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ral india behind urban india in progress_net attendan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9955" cy="3274060"/>
                    </a:xfrm>
                    <a:prstGeom prst="rect">
                      <a:avLst/>
                    </a:prstGeom>
                    <a:noFill/>
                    <a:ln>
                      <a:noFill/>
                    </a:ln>
                  </pic:spPr>
                </pic:pic>
              </a:graphicData>
            </a:graphic>
          </wp:inline>
        </w:drawing>
      </w:r>
    </w:p>
    <w:p w14:paraId="2D38A0F6"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0B6E2EBE"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38D01D47"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508D233C"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3DB45FC0"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0B49D18B" w14:textId="518D885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lastRenderedPageBreak/>
        <w:t>Health Indicators – The same story continues</w:t>
      </w:r>
    </w:p>
    <w:p w14:paraId="19F8AA3E"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332625BE" wp14:editId="5982AF55">
            <wp:extent cx="4382770" cy="2618740"/>
            <wp:effectExtent l="0" t="0" r="0" b="0"/>
            <wp:docPr id="9" name="Picture 9" descr="rural india behind urban india in progress_average infant mortality ra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ral india behind urban india in progress_average infant mortality ra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2770" cy="2618740"/>
                    </a:xfrm>
                    <a:prstGeom prst="rect">
                      <a:avLst/>
                    </a:prstGeom>
                    <a:noFill/>
                    <a:ln>
                      <a:noFill/>
                    </a:ln>
                  </pic:spPr>
                </pic:pic>
              </a:graphicData>
            </a:graphic>
          </wp:inline>
        </w:drawing>
      </w:r>
    </w:p>
    <w:p w14:paraId="73A7C5FE"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058D2A65" wp14:editId="13A0285B">
            <wp:extent cx="4429125" cy="2503170"/>
            <wp:effectExtent l="0" t="0" r="9525" b="0"/>
            <wp:docPr id="10" name="Picture 10" descr="rural india behind urban india in progress_percentage of anaemia 200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ral india behind urban india in progress_percentage of anaemia 200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2503170"/>
                    </a:xfrm>
                    <a:prstGeom prst="rect">
                      <a:avLst/>
                    </a:prstGeom>
                    <a:noFill/>
                    <a:ln>
                      <a:noFill/>
                    </a:ln>
                  </pic:spPr>
                </pic:pic>
              </a:graphicData>
            </a:graphic>
          </wp:inline>
        </w:drawing>
      </w:r>
    </w:p>
    <w:p w14:paraId="06638754"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drawing>
          <wp:inline distT="0" distB="0" distL="0" distR="0" wp14:anchorId="0238DF5D" wp14:editId="5ADD9E04">
            <wp:extent cx="4581525" cy="2752725"/>
            <wp:effectExtent l="0" t="0" r="9525" b="9525"/>
            <wp:docPr id="11" name="Picture 11" descr="rural india behind urban india in progress_health indicato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ral india behind urban india in progress_health indicato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334B6447" w14:textId="77777777" w:rsidR="006700FE" w:rsidRPr="006700FE" w:rsidRDefault="006700FE" w:rsidP="00DD572D">
      <w:pPr>
        <w:shd w:val="clear" w:color="auto" w:fill="FFFFFF"/>
        <w:spacing w:after="0" w:line="240" w:lineRule="auto"/>
        <w:jc w:val="center"/>
        <w:textAlignment w:val="baseline"/>
        <w:rPr>
          <w:rFonts w:ascii="inherit" w:eastAsia="Times New Roman" w:hAnsi="inherit" w:cs="Arial"/>
          <w:color w:val="3B3B3B"/>
          <w:sz w:val="23"/>
          <w:szCs w:val="23"/>
          <w:lang w:eastAsia="en-IN"/>
        </w:rPr>
      </w:pPr>
      <w:r w:rsidRPr="006700FE">
        <w:rPr>
          <w:rFonts w:ascii="inherit" w:eastAsia="Times New Roman" w:hAnsi="inherit" w:cs="Arial"/>
          <w:noProof/>
          <w:color w:val="E54E53"/>
          <w:sz w:val="23"/>
          <w:szCs w:val="23"/>
          <w:bdr w:val="none" w:sz="0" w:space="0" w:color="auto" w:frame="1"/>
          <w:lang w:eastAsia="en-IN"/>
        </w:rPr>
        <w:lastRenderedPageBreak/>
        <w:drawing>
          <wp:inline distT="0" distB="0" distL="0" distR="0" wp14:anchorId="0303F83E" wp14:editId="4A572582">
            <wp:extent cx="5989955" cy="2886075"/>
            <wp:effectExtent l="0" t="0" r="0" b="9525"/>
            <wp:docPr id="12" name="Picture 12" descr="rural india behind urban india in progress_access to basic servic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ral india behind urban india in progress_access to basic servic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89955" cy="2886075"/>
                    </a:xfrm>
                    <a:prstGeom prst="rect">
                      <a:avLst/>
                    </a:prstGeom>
                    <a:noFill/>
                    <a:ln>
                      <a:noFill/>
                    </a:ln>
                  </pic:spPr>
                </pic:pic>
              </a:graphicData>
            </a:graphic>
          </wp:inline>
        </w:drawing>
      </w:r>
    </w:p>
    <w:p w14:paraId="24AF0BC1" w14:textId="77777777" w:rsidR="00DD572D" w:rsidRDefault="00DD572D" w:rsidP="006700FE">
      <w:pPr>
        <w:shd w:val="clear" w:color="auto" w:fill="FFFFFF"/>
        <w:spacing w:after="0" w:line="240" w:lineRule="auto"/>
        <w:textAlignment w:val="baseline"/>
        <w:rPr>
          <w:rFonts w:ascii="inherit" w:eastAsia="Times New Roman" w:hAnsi="inherit" w:cs="Arial"/>
          <w:b/>
          <w:bCs/>
          <w:color w:val="3B3B3B"/>
          <w:sz w:val="23"/>
          <w:szCs w:val="23"/>
          <w:bdr w:val="none" w:sz="0" w:space="0" w:color="auto" w:frame="1"/>
          <w:lang w:eastAsia="en-IN"/>
        </w:rPr>
      </w:pPr>
    </w:p>
    <w:p w14:paraId="6E52CB8F" w14:textId="4BCA230A" w:rsidR="006700FE" w:rsidRPr="006700FE" w:rsidRDefault="006700FE" w:rsidP="006700FE">
      <w:pPr>
        <w:shd w:val="clear" w:color="auto" w:fill="FFFFFF"/>
        <w:spacing w:after="0" w:line="240" w:lineRule="auto"/>
        <w:textAlignment w:val="baseline"/>
        <w:rPr>
          <w:rFonts w:ascii="inherit" w:eastAsia="Times New Roman" w:hAnsi="inherit" w:cs="Arial"/>
          <w:color w:val="3B3B3B"/>
          <w:sz w:val="23"/>
          <w:szCs w:val="23"/>
          <w:lang w:eastAsia="en-IN"/>
        </w:rPr>
      </w:pPr>
      <w:r w:rsidRPr="006700FE">
        <w:rPr>
          <w:rFonts w:ascii="inherit" w:eastAsia="Times New Roman" w:hAnsi="inherit" w:cs="Arial"/>
          <w:b/>
          <w:bCs/>
          <w:color w:val="3B3B3B"/>
          <w:sz w:val="23"/>
          <w:szCs w:val="23"/>
          <w:bdr w:val="none" w:sz="0" w:space="0" w:color="auto" w:frame="1"/>
          <w:lang w:eastAsia="en-IN"/>
        </w:rPr>
        <w:t>Rural India always takes a backseat</w:t>
      </w:r>
    </w:p>
    <w:p w14:paraId="79582FFF" w14:textId="77777777" w:rsidR="006700FE" w:rsidRPr="006700FE" w:rsidRDefault="006700FE" w:rsidP="00DD572D">
      <w:pPr>
        <w:shd w:val="clear" w:color="auto" w:fill="FFFFFF"/>
        <w:spacing w:after="418" w:line="240" w:lineRule="auto"/>
        <w:jc w:val="both"/>
        <w:textAlignment w:val="baseline"/>
        <w:rPr>
          <w:rFonts w:ascii="inherit" w:eastAsia="Times New Roman" w:hAnsi="inherit" w:cs="Arial"/>
          <w:color w:val="3B3B3B"/>
          <w:sz w:val="23"/>
          <w:szCs w:val="23"/>
          <w:lang w:eastAsia="en-IN"/>
        </w:rPr>
      </w:pPr>
      <w:r w:rsidRPr="006700FE">
        <w:rPr>
          <w:rFonts w:ascii="inherit" w:eastAsia="Times New Roman" w:hAnsi="inherit" w:cs="Arial"/>
          <w:color w:val="3B3B3B"/>
          <w:sz w:val="23"/>
          <w:szCs w:val="23"/>
          <w:lang w:eastAsia="en-IN"/>
        </w:rPr>
        <w:t xml:space="preserve">Today, after almost 7 decades of independence, the existing policy dynamics has taken a toll on rural India. The villages take a backseat in almost every aspect of socio-economic analysis. We have created an economy of rich cities and poor villages, surging urban areas and decaying rural areas. The current government at the centre came to power with a thumping majority with its primary objective being “Sab Ka </w:t>
      </w:r>
      <w:proofErr w:type="spellStart"/>
      <w:r w:rsidRPr="006700FE">
        <w:rPr>
          <w:rFonts w:ascii="inherit" w:eastAsia="Times New Roman" w:hAnsi="inherit" w:cs="Arial"/>
          <w:color w:val="3B3B3B"/>
          <w:sz w:val="23"/>
          <w:szCs w:val="23"/>
          <w:lang w:eastAsia="en-IN"/>
        </w:rPr>
        <w:t>Saath</w:t>
      </w:r>
      <w:proofErr w:type="spellEnd"/>
      <w:r w:rsidRPr="006700FE">
        <w:rPr>
          <w:rFonts w:ascii="inherit" w:eastAsia="Times New Roman" w:hAnsi="inherit" w:cs="Arial"/>
          <w:color w:val="3B3B3B"/>
          <w:sz w:val="23"/>
          <w:szCs w:val="23"/>
          <w:lang w:eastAsia="en-IN"/>
        </w:rPr>
        <w:t xml:space="preserve"> Sab Ka </w:t>
      </w:r>
      <w:proofErr w:type="spellStart"/>
      <w:r w:rsidRPr="006700FE">
        <w:rPr>
          <w:rFonts w:ascii="inherit" w:eastAsia="Times New Roman" w:hAnsi="inherit" w:cs="Arial"/>
          <w:color w:val="3B3B3B"/>
          <w:sz w:val="23"/>
          <w:szCs w:val="23"/>
          <w:lang w:eastAsia="en-IN"/>
        </w:rPr>
        <w:t>Vikaas</w:t>
      </w:r>
      <w:proofErr w:type="spellEnd"/>
      <w:r w:rsidRPr="006700FE">
        <w:rPr>
          <w:rFonts w:ascii="inherit" w:eastAsia="Times New Roman" w:hAnsi="inherit" w:cs="Arial"/>
          <w:color w:val="3B3B3B"/>
          <w:sz w:val="23"/>
          <w:szCs w:val="23"/>
          <w:lang w:eastAsia="en-IN"/>
        </w:rPr>
        <w:t>”, which translates to “Taking everybody along and development for all”. One can only hope that this becomes a reality and for that to happen a balance between urban and rural development is a definite prerequisite.</w:t>
      </w:r>
    </w:p>
    <w:p w14:paraId="1A5D5104" w14:textId="7D9A99EA" w:rsidR="008258E3" w:rsidRDefault="008258E3"/>
    <w:p w14:paraId="2F0FAA55" w14:textId="2971BEF4" w:rsidR="006904EC" w:rsidRDefault="006904EC">
      <w:r>
        <w:t>Source: FACTLY online journal</w:t>
      </w:r>
      <w:bookmarkStart w:id="0" w:name="_GoBack"/>
      <w:bookmarkEnd w:id="0"/>
    </w:p>
    <w:sectPr w:rsidR="006904EC" w:rsidSect="00DD57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77ED"/>
    <w:multiLevelType w:val="multilevel"/>
    <w:tmpl w:val="38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FE"/>
    <w:rsid w:val="006700FE"/>
    <w:rsid w:val="006904EC"/>
    <w:rsid w:val="008258E3"/>
    <w:rsid w:val="00DD57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36E0"/>
  <w15:chartTrackingRefBased/>
  <w15:docId w15:val="{5E70E7CE-1525-4C6A-AF47-CEB07A0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3074">
      <w:bodyDiv w:val="1"/>
      <w:marLeft w:val="0"/>
      <w:marRight w:val="0"/>
      <w:marTop w:val="0"/>
      <w:marBottom w:val="0"/>
      <w:divBdr>
        <w:top w:val="none" w:sz="0" w:space="0" w:color="auto"/>
        <w:left w:val="none" w:sz="0" w:space="0" w:color="auto"/>
        <w:bottom w:val="none" w:sz="0" w:space="0" w:color="auto"/>
        <w:right w:val="none" w:sz="0" w:space="0" w:color="auto"/>
      </w:divBdr>
      <w:divsChild>
        <w:div w:id="1298219323">
          <w:marLeft w:val="0"/>
          <w:marRight w:val="0"/>
          <w:marTop w:val="0"/>
          <w:marBottom w:val="0"/>
          <w:divBdr>
            <w:top w:val="none" w:sz="0" w:space="0" w:color="auto"/>
            <w:left w:val="none" w:sz="0" w:space="0" w:color="auto"/>
            <w:bottom w:val="none" w:sz="0" w:space="0" w:color="auto"/>
            <w:right w:val="none" w:sz="0" w:space="0" w:color="auto"/>
          </w:divBdr>
        </w:div>
        <w:div w:id="258028409">
          <w:marLeft w:val="0"/>
          <w:marRight w:val="0"/>
          <w:marTop w:val="270"/>
          <w:marBottom w:val="0"/>
          <w:divBdr>
            <w:top w:val="single" w:sz="6" w:space="8" w:color="EEEEEE"/>
            <w:left w:val="none" w:sz="0" w:space="0" w:color="EEEEEE"/>
            <w:bottom w:val="single" w:sz="6" w:space="8" w:color="EEEEEE"/>
            <w:right w:val="none" w:sz="0" w:space="0" w:color="EEEEEE"/>
          </w:divBdr>
        </w:div>
        <w:div w:id="1358849963">
          <w:marLeft w:val="0"/>
          <w:marRight w:val="0"/>
          <w:marTop w:val="420"/>
          <w:marBottom w:val="0"/>
          <w:divBdr>
            <w:top w:val="none" w:sz="0" w:space="0" w:color="auto"/>
            <w:left w:val="none" w:sz="0" w:space="0" w:color="auto"/>
            <w:bottom w:val="none" w:sz="0" w:space="0" w:color="auto"/>
            <w:right w:val="none" w:sz="0" w:space="0" w:color="auto"/>
          </w:divBdr>
        </w:div>
        <w:div w:id="1249385540">
          <w:marLeft w:val="0"/>
          <w:marRight w:val="0"/>
          <w:marTop w:val="0"/>
          <w:marBottom w:val="0"/>
          <w:divBdr>
            <w:top w:val="none" w:sz="0" w:space="0" w:color="auto"/>
            <w:left w:val="none" w:sz="0" w:space="0" w:color="auto"/>
            <w:bottom w:val="none" w:sz="0" w:space="0" w:color="auto"/>
            <w:right w:val="none" w:sz="0" w:space="0" w:color="auto"/>
          </w:divBdr>
          <w:divsChild>
            <w:div w:id="33389892">
              <w:marLeft w:val="0"/>
              <w:marRight w:val="0"/>
              <w:marTop w:val="0"/>
              <w:marBottom w:val="0"/>
              <w:divBdr>
                <w:top w:val="none" w:sz="0" w:space="0" w:color="auto"/>
                <w:left w:val="none" w:sz="0" w:space="0" w:color="auto"/>
                <w:bottom w:val="none" w:sz="0" w:space="0" w:color="auto"/>
                <w:right w:val="none" w:sz="0" w:space="0" w:color="auto"/>
              </w:divBdr>
              <w:divsChild>
                <w:div w:id="1116488502">
                  <w:blockQuote w:val="1"/>
                  <w:marLeft w:val="0"/>
                  <w:marRight w:val="0"/>
                  <w:marTop w:val="0"/>
                  <w:marBottom w:val="418"/>
                  <w:divBdr>
                    <w:top w:val="none" w:sz="0" w:space="22" w:color="EEEEEE"/>
                    <w:left w:val="single" w:sz="18" w:space="22" w:color="EEEEEE"/>
                    <w:bottom w:val="single" w:sz="6" w:space="0" w:color="EEEEEE"/>
                    <w:right w:val="none" w:sz="0" w:space="22"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gov.in/reportlistContent" TargetMode="External"/><Relationship Id="rId13" Type="http://schemas.openxmlformats.org/officeDocument/2006/relationships/hyperlink" Target="https://i2.wp.com/factly.in/wp-content/uploads/2015/12/rural-india-behind-urban-india-in-progress_poverty-headcount-ratio.jpg?ssl=1"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i1.wp.com/factly.in/wp-content/uploads/2015/12/rural-india-behind-urban-india-in-progress_net-attendance.png?ssl=1"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i0.wp.com/factly.in/wp-content/uploads/2015/12/rural-india-behind-urban-india-in-progress_literacy-levels-of-SCs.jpg?ssl=1" TargetMode="External"/><Relationship Id="rId25" Type="http://schemas.openxmlformats.org/officeDocument/2006/relationships/hyperlink" Target="https://i0.wp.com/factly.in/wp-content/uploads/2015/12/rural-india-behind-urban-india-in-progress_percentage-of-anaemia-2006.jpg?ssl=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i1.wp.com/factly.in/wp-content/uploads/2015/12/rural-india-behind-urban-india-in-progress_access-to-basic-services.png?ssl=1" TargetMode="External"/><Relationship Id="rId1" Type="http://schemas.openxmlformats.org/officeDocument/2006/relationships/numbering" Target="numbering.xml"/><Relationship Id="rId6" Type="http://schemas.openxmlformats.org/officeDocument/2006/relationships/hyperlink" Target="https://i1.wp.com/factly.in/wp-content/uploads/2015/12/rural-india-behind-urban-india-in-progress_population-dynamics-india.jpg?ssl=1" TargetMode="External"/><Relationship Id="rId11" Type="http://schemas.openxmlformats.org/officeDocument/2006/relationships/hyperlink" Target="https://i0.wp.com/factly.in/wp-content/uploads/2015/12/rural-india-behind-urban-india-in-progress_important-rural-stats-for-secc-2011.jpg?ssl=1"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data.worldbank.org/indicator/SP.RUR.TOTL" TargetMode="External"/><Relationship Id="rId15" Type="http://schemas.openxmlformats.org/officeDocument/2006/relationships/hyperlink" Target="https://i0.wp.com/factly.in/wp-content/uploads/2015/12/rural-india-behind-urban-india-in-progress_literacy-levels-in-india.jpg?ssl=1" TargetMode="External"/><Relationship Id="rId23" Type="http://schemas.openxmlformats.org/officeDocument/2006/relationships/hyperlink" Target="https://i2.wp.com/factly.in/wp-content/uploads/2015/12/rural-india-behind-urban-india-in-progress_average-infant-mortality-rate.jpg?ssl=1"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i0.wp.com/factly.in/wp-content/uploads/2015/12/rural-india-behind-urban-india-in-progress_literacy-levels-of-STs.jpg?ssl=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1.wp.com/factly.in/wp-content/uploads/2015/12/rural-india-behind-urban-india-in-progress_gdp-composition-over-time-india.jpg?ssl=1"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s://i0.wp.com/factly.in/wp-content/uploads/2015/12/rural-india-behind-urban-india-in-progress_health-indicators.jpg?ssl=1"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2019-02-07T14:48:00Z</dcterms:created>
  <dcterms:modified xsi:type="dcterms:W3CDTF">2019-02-07T15:10:00Z</dcterms:modified>
</cp:coreProperties>
</file>